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F8" w:rsidRDefault="00D166F8" w:rsidP="00D166F8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D166F8" w:rsidRDefault="00D166F8" w:rsidP="00D166F8">
      <w:pPr>
        <w:spacing w:line="580" w:lineRule="exact"/>
        <w:rPr>
          <w:rFonts w:ascii="方正小标宋简体" w:eastAsia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3A65D9" wp14:editId="056213CC">
            <wp:simplePos x="0" y="0"/>
            <wp:positionH relativeFrom="column">
              <wp:posOffset>-186690</wp:posOffset>
            </wp:positionH>
            <wp:positionV relativeFrom="paragraph">
              <wp:posOffset>98425</wp:posOffset>
            </wp:positionV>
            <wp:extent cx="6151880" cy="1101725"/>
            <wp:effectExtent l="0" t="0" r="1270" b="3175"/>
            <wp:wrapNone/>
            <wp:docPr id="2" name="图片 2" descr="说明: 说明: 说明: 说明: 说明: 说明: 说明: 说明: 说明: 说明: 中共信阳学院委员会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说明: 说明: 说明: 说明: 说明: 说明: 说明: 说明: 说明: 中共信阳学院委员会文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6F8" w:rsidRDefault="00D166F8" w:rsidP="00D166F8">
      <w:pPr>
        <w:spacing w:line="580" w:lineRule="exact"/>
        <w:rPr>
          <w:sz w:val="28"/>
          <w:szCs w:val="28"/>
        </w:rPr>
      </w:pPr>
    </w:p>
    <w:p w:rsidR="00D166F8" w:rsidRDefault="00D166F8" w:rsidP="00D166F8">
      <w:pPr>
        <w:tabs>
          <w:tab w:val="left" w:pos="1875"/>
          <w:tab w:val="left" w:pos="3795"/>
          <w:tab w:val="left" w:pos="5730"/>
        </w:tabs>
        <w:spacing w:line="58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66F8" w:rsidRPr="009F15CC" w:rsidRDefault="00D166F8" w:rsidP="00D166F8">
      <w:pPr>
        <w:spacing w:line="580" w:lineRule="exact"/>
        <w:jc w:val="center"/>
        <w:rPr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校发〔2023〕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D166F8" w:rsidRPr="00D166F8" w:rsidRDefault="00D166F8" w:rsidP="00D166F8">
      <w:pPr>
        <w:tabs>
          <w:tab w:val="right" w:pos="8900"/>
        </w:tabs>
        <w:spacing w:line="580" w:lineRule="exact"/>
        <w:jc w:val="center"/>
        <w:rPr>
          <w:rFonts w:ascii="方正小标宋简体" w:eastAsiaTheme="minorEastAsia" w:hAnsi="仿宋" w:hint="eastAsia"/>
          <w:w w:val="96"/>
          <w:sz w:val="44"/>
          <w:szCs w:val="44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872718" wp14:editId="04F3988B">
            <wp:simplePos x="0" y="0"/>
            <wp:positionH relativeFrom="column">
              <wp:posOffset>-73025</wp:posOffset>
            </wp:positionH>
            <wp:positionV relativeFrom="paragraph">
              <wp:posOffset>33020</wp:posOffset>
            </wp:positionV>
            <wp:extent cx="6036310" cy="25273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" t="13922" r="1917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01C" w:rsidRPr="00D166F8" w:rsidRDefault="00B34D3F" w:rsidP="00D166F8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D166F8">
        <w:rPr>
          <w:rFonts w:ascii="方正小标宋简体" w:eastAsia="方正小标宋简体" w:hint="eastAsia"/>
          <w:sz w:val="44"/>
          <w:szCs w:val="44"/>
          <w:lang w:eastAsia="zh-CN"/>
        </w:rPr>
        <w:t>关于组织开展</w:t>
      </w:r>
      <w:r w:rsidRPr="00D166F8"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 w:rsidRPr="00D166F8">
        <w:rPr>
          <w:rFonts w:ascii="方正小标宋简体" w:eastAsia="方正小标宋简体" w:hint="eastAsia"/>
          <w:sz w:val="44"/>
          <w:szCs w:val="44"/>
          <w:lang w:eastAsia="zh-CN"/>
        </w:rPr>
        <w:t>年国家网络安全宣传周</w:t>
      </w:r>
    </w:p>
    <w:p w:rsidR="0055201C" w:rsidRPr="00D166F8" w:rsidRDefault="00B34D3F" w:rsidP="00D166F8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D166F8">
        <w:rPr>
          <w:rFonts w:ascii="方正小标宋简体" w:eastAsia="方正小标宋简体" w:hint="eastAsia"/>
          <w:sz w:val="44"/>
          <w:szCs w:val="44"/>
          <w:lang w:eastAsia="zh-CN"/>
        </w:rPr>
        <w:t>校园日活动的通知</w:t>
      </w:r>
    </w:p>
    <w:p w:rsidR="0055201C" w:rsidRPr="00D166F8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Pr="00D166F8" w:rsidRDefault="00B34D3F" w:rsidP="00D166F8">
      <w:pPr>
        <w:pStyle w:val="a3"/>
        <w:spacing w:line="580" w:lineRule="exact"/>
        <w:ind w:left="14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各单位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：</w:t>
      </w:r>
    </w:p>
    <w:p w:rsidR="0055201C" w:rsidRPr="00D166F8" w:rsidRDefault="00B34D3F" w:rsidP="00D166F8">
      <w:pPr>
        <w:pStyle w:val="a3"/>
        <w:spacing w:line="580" w:lineRule="exact"/>
        <w:ind w:left="3" w:right="45" w:firstLine="648"/>
        <w:jc w:val="both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为深入学习宣传贯彻习近平总书记关于教育强国、网络强国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的重要思想，宣传贯彻习近平总书记对做好互联网时代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学校思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想政治工作和意识形态工作、网络安全工作“四个坚持”的重要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指示精神，按照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省委教育工委、省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教育厅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有关通知精神和</w:t>
      </w:r>
      <w:proofErr w:type="gramStart"/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省委网信办</w:t>
      </w:r>
      <w:proofErr w:type="gramEnd"/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工作安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排，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拟于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11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日至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17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日在全校开展国</w:t>
      </w:r>
      <w:r w:rsidRPr="00D166F8">
        <w:rPr>
          <w:rFonts w:ascii="仿宋_GB2312" w:eastAsia="仿宋_GB2312" w:hint="eastAsia"/>
          <w:sz w:val="32"/>
          <w:szCs w:val="32"/>
          <w:lang w:eastAsia="zh-CN"/>
        </w:rPr>
        <w:t>家网络安全宣传周活动，</w:t>
      </w:r>
      <w:r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现将有关工作通知如下。</w:t>
      </w:r>
    </w:p>
    <w:p w:rsidR="0055201C" w:rsidRPr="00D166F8" w:rsidRDefault="00B34D3F" w:rsidP="00D166F8">
      <w:pPr>
        <w:spacing w:line="580" w:lineRule="exact"/>
        <w:ind w:left="653"/>
        <w:rPr>
          <w:rFonts w:ascii="黑体" w:eastAsia="黑体" w:hAnsi="黑体" w:cs="黑体" w:hint="eastAsia"/>
          <w:sz w:val="32"/>
          <w:szCs w:val="32"/>
          <w:lang w:eastAsia="zh-CN"/>
        </w:rPr>
      </w:pPr>
      <w:r w:rsidRPr="00D166F8">
        <w:rPr>
          <w:rFonts w:ascii="黑体" w:eastAsia="黑体" w:hAnsi="黑体" w:cs="黑体" w:hint="eastAsia"/>
          <w:spacing w:val="5"/>
          <w:sz w:val="32"/>
          <w:szCs w:val="32"/>
          <w:lang w:eastAsia="zh-CN"/>
        </w:rPr>
        <w:t>一、活动主题</w:t>
      </w:r>
    </w:p>
    <w:p w:rsidR="0055201C" w:rsidRDefault="00B34D3F" w:rsidP="00D166F8">
      <w:pPr>
        <w:pStyle w:val="a3"/>
        <w:spacing w:line="580" w:lineRule="exact"/>
        <w:ind w:firstLineChars="200" w:firstLine="626"/>
        <w:rPr>
          <w:rFonts w:ascii="仿宋_GB2312" w:eastAsia="仿宋_GB2312" w:hint="eastAsia"/>
          <w:spacing w:val="-7"/>
          <w:sz w:val="32"/>
          <w:szCs w:val="32"/>
          <w:lang w:eastAsia="zh-CN"/>
        </w:rPr>
      </w:pP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2023</w:t>
      </w:r>
      <w:r w:rsidR="00D166F8"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年国家网络安全宣传周主题为“网络安全为人民，网络安全靠人民。”</w:t>
      </w:r>
    </w:p>
    <w:p w:rsidR="00D166F8" w:rsidRDefault="00D166F8" w:rsidP="00D166F8">
      <w:pPr>
        <w:pStyle w:val="a3"/>
        <w:spacing w:line="580" w:lineRule="exact"/>
        <w:ind w:firstLineChars="200" w:firstLine="626"/>
        <w:rPr>
          <w:rFonts w:ascii="仿宋_GB2312" w:eastAsia="仿宋_GB2312" w:hint="eastAsia"/>
          <w:spacing w:val="-7"/>
          <w:sz w:val="32"/>
          <w:szCs w:val="32"/>
          <w:lang w:eastAsia="zh-CN"/>
        </w:rPr>
      </w:pPr>
    </w:p>
    <w:p w:rsidR="00D166F8" w:rsidRPr="00D166F8" w:rsidRDefault="00D166F8" w:rsidP="00D166F8">
      <w:pPr>
        <w:pStyle w:val="a3"/>
        <w:spacing w:line="580" w:lineRule="exact"/>
        <w:ind w:firstLineChars="200" w:firstLine="626"/>
        <w:rPr>
          <w:rFonts w:ascii="仿宋_GB2312" w:eastAsia="仿宋_GB2312" w:hint="eastAsia"/>
          <w:spacing w:val="-7"/>
          <w:sz w:val="32"/>
          <w:szCs w:val="32"/>
          <w:lang w:eastAsia="zh-CN"/>
        </w:rPr>
      </w:pPr>
    </w:p>
    <w:p w:rsidR="0055201C" w:rsidRPr="006A4AFE" w:rsidRDefault="00B34D3F" w:rsidP="00D166F8">
      <w:pPr>
        <w:spacing w:line="580" w:lineRule="exact"/>
        <w:ind w:left="653"/>
        <w:rPr>
          <w:rFonts w:ascii="黑体" w:eastAsia="黑体" w:hAnsi="黑体" w:cs="仿宋" w:hint="eastAsia"/>
          <w:spacing w:val="-7"/>
          <w:sz w:val="32"/>
          <w:szCs w:val="32"/>
          <w:lang w:eastAsia="zh-CN"/>
        </w:rPr>
      </w:pPr>
      <w:r w:rsidRPr="006A4AFE">
        <w:rPr>
          <w:rFonts w:ascii="黑体" w:eastAsia="黑体" w:hAnsi="黑体" w:cs="仿宋" w:hint="eastAsia"/>
          <w:spacing w:val="-7"/>
          <w:sz w:val="32"/>
          <w:szCs w:val="32"/>
          <w:lang w:eastAsia="zh-CN"/>
        </w:rPr>
        <w:lastRenderedPageBreak/>
        <w:t>二、重点活动介绍</w:t>
      </w:r>
    </w:p>
    <w:p w:rsidR="0055201C" w:rsidRPr="00D166F8" w:rsidRDefault="00B34D3F" w:rsidP="00D166F8">
      <w:pPr>
        <w:pStyle w:val="a3"/>
        <w:spacing w:line="580" w:lineRule="exact"/>
        <w:ind w:firstLineChars="200" w:firstLine="626"/>
        <w:rPr>
          <w:rFonts w:ascii="仿宋_GB2312" w:eastAsia="仿宋_GB2312" w:hint="eastAsia"/>
          <w:spacing w:val="-7"/>
          <w:sz w:val="32"/>
          <w:szCs w:val="32"/>
          <w:lang w:eastAsia="zh-CN"/>
        </w:rPr>
      </w:pPr>
      <w:r w:rsidRPr="00D166F8">
        <w:rPr>
          <w:rFonts w:ascii="楷体" w:eastAsia="楷体" w:hAnsi="楷体" w:hint="eastAsia"/>
          <w:spacing w:val="-7"/>
          <w:sz w:val="32"/>
          <w:szCs w:val="32"/>
          <w:lang w:eastAsia="zh-CN"/>
        </w:rPr>
        <w:t>（一）河南省校园日启动仪式。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省委教育工委、省教育厅将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于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12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日在河南中医药大学举行“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年国家网络安全宣传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周河南省校园日活动”启动仪式并通过网络平台直播，请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学工部及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各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学院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结合实际组织师生在线收看。收看渠道：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关注“豫教思语”微信公众号，点击公众号菜单栏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“思政课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—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网络安全”，即可观看。</w:t>
      </w:r>
      <w:r w:rsidRPr="00D166F8">
        <w:rPr>
          <w:rFonts w:ascii="仿宋_GB2312" w:eastAsia="仿宋_GB2312" w:hint="eastAsia"/>
          <w:spacing w:val="-7"/>
          <w:sz w:val="32"/>
          <w:szCs w:val="32"/>
          <w:lang w:eastAsia="zh-CN"/>
        </w:rPr>
        <w:t>（责任单位：学工部、各学院）</w:t>
      </w:r>
    </w:p>
    <w:p w:rsidR="0055201C" w:rsidRPr="00D166F8" w:rsidRDefault="00B34D3F" w:rsidP="00D166F8">
      <w:pPr>
        <w:pStyle w:val="a3"/>
        <w:spacing w:line="580" w:lineRule="exact"/>
        <w:ind w:left="4" w:right="5" w:firstLine="668"/>
        <w:rPr>
          <w:rFonts w:ascii="仿宋_GB2312" w:eastAsia="仿宋_GB2312" w:hint="eastAsia"/>
          <w:spacing w:val="3"/>
          <w:sz w:val="32"/>
          <w:szCs w:val="32"/>
          <w:lang w:eastAsia="zh-CN"/>
        </w:rPr>
      </w:pPr>
      <w:r w:rsidRPr="00D166F8">
        <w:rPr>
          <w:rFonts w:ascii="楷体" w:eastAsia="楷体" w:hAnsi="楷体" w:cs="楷体" w:hint="eastAsia"/>
          <w:spacing w:val="3"/>
          <w:sz w:val="32"/>
          <w:szCs w:val="32"/>
          <w:lang w:eastAsia="zh-CN"/>
        </w:rPr>
        <w:t>（二）大学生网络安全知识答题。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11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日至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17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日，组织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师生参加中国大学生在线举办“守护青春网络有你”全国大学生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网络安全知识答题活动，通过线上答题方式普及网络安全知识，</w:t>
      </w:r>
      <w:r w:rsidRPr="00D166F8">
        <w:rPr>
          <w:rFonts w:ascii="仿宋_GB2312" w:eastAsia="仿宋_GB2312" w:hint="eastAsia"/>
          <w:spacing w:val="1"/>
          <w:sz w:val="32"/>
          <w:szCs w:val="32"/>
          <w:lang w:eastAsia="zh-CN"/>
        </w:rPr>
        <w:t>提高大学生防范网络诈骗、安全使用网络的能力。</w:t>
      </w:r>
      <w:r w:rsidRPr="00D166F8">
        <w:rPr>
          <w:rFonts w:ascii="仿宋_GB2312" w:eastAsia="仿宋_GB2312" w:hint="eastAsia"/>
          <w:sz w:val="32"/>
          <w:szCs w:val="32"/>
          <w:lang w:eastAsia="zh-CN"/>
        </w:rPr>
        <w:t>师生可通过“豫</w:t>
      </w:r>
      <w:r w:rsidRPr="00D166F8">
        <w:rPr>
          <w:rFonts w:ascii="仿宋_GB2312" w:eastAsia="仿宋_GB2312" w:hint="eastAsia"/>
          <w:spacing w:val="5"/>
          <w:sz w:val="32"/>
          <w:szCs w:val="32"/>
          <w:lang w:eastAsia="zh-CN"/>
        </w:rPr>
        <w:t>教思语”微信公众号，点击菜单栏“守护青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春”参与答题。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（责任单位：学工部、各学院）</w:t>
      </w:r>
    </w:p>
    <w:p w:rsidR="0055201C" w:rsidRPr="00D166F8" w:rsidRDefault="00B34D3F" w:rsidP="00D166F8">
      <w:pPr>
        <w:pStyle w:val="a3"/>
        <w:spacing w:line="580" w:lineRule="exact"/>
        <w:ind w:left="7" w:firstLineChars="200" w:firstLine="636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楷体" w:eastAsia="楷体" w:hAnsi="楷体" w:cs="楷体" w:hint="eastAsia"/>
          <w:spacing w:val="-2"/>
          <w:sz w:val="32"/>
          <w:szCs w:val="32"/>
          <w:lang w:eastAsia="zh-CN"/>
        </w:rPr>
        <w:t>（三）优秀网络安全作品征集活动。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1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日至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15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日</w:t>
      </w:r>
      <w:r w:rsidRPr="00D166F8">
        <w:rPr>
          <w:rFonts w:ascii="仿宋_GB2312" w:eastAsia="仿宋_GB2312" w:hint="eastAsia"/>
          <w:spacing w:val="-3"/>
          <w:sz w:val="32"/>
          <w:szCs w:val="32"/>
          <w:lang w:eastAsia="zh-CN"/>
        </w:rPr>
        <w:t>，围绕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网络安全、数据安全、个人信息保护、网络生态治理、网络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反诈、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青少年文明上网等主题，面向全校开展优秀网络安全作品征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集活动，公开征集优秀网络文章、视频类（短视频、</w:t>
      </w:r>
      <w:proofErr w:type="gramStart"/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微电影</w:t>
      </w:r>
      <w:proofErr w:type="gramEnd"/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等）、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平面设计类（海报、公益广告、漫画作品等）、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互动类（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H5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）等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网络安全宣传作品，评选出的优秀作品将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报送教育厅。教育厅将对遴选出的优秀作品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在“河南省教育厅”</w:t>
      </w:r>
      <w:proofErr w:type="gramStart"/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微</w:t>
      </w:r>
      <w:r w:rsidRPr="00D166F8">
        <w:rPr>
          <w:rFonts w:ascii="仿宋_GB2312" w:eastAsia="仿宋_GB2312" w:hint="eastAsia"/>
          <w:spacing w:val="10"/>
          <w:sz w:val="32"/>
          <w:szCs w:val="32"/>
          <w:lang w:eastAsia="zh-CN"/>
        </w:rPr>
        <w:t>信公众号</w:t>
      </w:r>
      <w:proofErr w:type="gramEnd"/>
      <w:r w:rsidRPr="00D166F8">
        <w:rPr>
          <w:rFonts w:ascii="仿宋_GB2312" w:eastAsia="仿宋_GB2312" w:hint="eastAsia"/>
          <w:spacing w:val="10"/>
          <w:sz w:val="32"/>
          <w:szCs w:val="32"/>
          <w:lang w:eastAsia="zh-CN"/>
        </w:rPr>
        <w:t>、“豫教思语”微信公众号上进行宣传展示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，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并</w:t>
      </w:r>
      <w:r w:rsidRPr="00D166F8">
        <w:rPr>
          <w:rFonts w:ascii="仿宋_GB2312" w:eastAsia="仿宋_GB2312" w:hint="eastAsia"/>
          <w:spacing w:val="9"/>
          <w:sz w:val="32"/>
          <w:szCs w:val="32"/>
          <w:lang w:eastAsia="zh-CN"/>
        </w:rPr>
        <w:t>根据作品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影响力设置特等奖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1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名、一等奖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2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名、二等奖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3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名、三等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lastRenderedPageBreak/>
        <w:t>奖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6</w:t>
      </w:r>
      <w:r w:rsidRPr="00D166F8">
        <w:rPr>
          <w:rFonts w:ascii="仿宋_GB2312" w:eastAsia="仿宋_GB2312" w:hint="eastAsia"/>
          <w:spacing w:val="-2"/>
          <w:sz w:val="32"/>
          <w:szCs w:val="32"/>
          <w:lang w:eastAsia="zh-CN"/>
        </w:rPr>
        <w:t>名，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优秀奖若干，并为获奖单位和个人颁发证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书。相关活动事宜见附件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1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。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（责任单位：宣传部、各学院）</w:t>
      </w:r>
    </w:p>
    <w:p w:rsidR="0055201C" w:rsidRPr="00D166F8" w:rsidRDefault="00B34D3F" w:rsidP="00D166F8">
      <w:pPr>
        <w:pStyle w:val="a3"/>
        <w:spacing w:line="580" w:lineRule="exact"/>
        <w:ind w:left="7" w:firstLineChars="200" w:firstLine="632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楷体" w:eastAsia="楷体" w:hAnsi="楷体" w:cs="楷体" w:hint="eastAsia"/>
          <w:spacing w:val="-4"/>
          <w:sz w:val="32"/>
          <w:szCs w:val="32"/>
          <w:lang w:eastAsia="zh-CN"/>
        </w:rPr>
        <w:t>（四）大学生网络素养能力提升大课堂。</w:t>
      </w:r>
      <w:r w:rsidRPr="00D166F8">
        <w:rPr>
          <w:rFonts w:ascii="仿宋_GB2312" w:eastAsia="仿宋_GB2312" w:hint="eastAsia"/>
          <w:spacing w:val="-4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-4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-5"/>
          <w:sz w:val="32"/>
          <w:szCs w:val="32"/>
          <w:lang w:eastAsia="zh-CN"/>
        </w:rPr>
        <w:t>12</w:t>
      </w:r>
      <w:r w:rsidRPr="00D166F8">
        <w:rPr>
          <w:rFonts w:ascii="仿宋_GB2312" w:eastAsia="仿宋_GB2312" w:hint="eastAsia"/>
          <w:spacing w:val="-5"/>
          <w:sz w:val="32"/>
          <w:szCs w:val="32"/>
          <w:lang w:eastAsia="zh-CN"/>
        </w:rPr>
        <w:t>日至</w:t>
      </w:r>
      <w:r w:rsidRPr="00D166F8">
        <w:rPr>
          <w:rFonts w:ascii="仿宋_GB2312" w:eastAsia="仿宋_GB2312" w:hint="eastAsia"/>
          <w:spacing w:val="-5"/>
          <w:sz w:val="32"/>
          <w:szCs w:val="32"/>
          <w:lang w:eastAsia="zh-CN"/>
        </w:rPr>
        <w:t>30</w:t>
      </w:r>
      <w:r w:rsidRPr="00D166F8">
        <w:rPr>
          <w:rFonts w:ascii="仿宋_GB2312" w:eastAsia="仿宋_GB2312" w:hint="eastAsia"/>
          <w:spacing w:val="-5"/>
          <w:sz w:val="32"/>
          <w:szCs w:val="32"/>
          <w:lang w:eastAsia="zh-CN"/>
        </w:rPr>
        <w:t>日，</w:t>
      </w:r>
      <w:r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中国大学生在线开展</w:t>
      </w:r>
      <w:r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年度大学生网络素养</w:t>
      </w:r>
      <w:r w:rsidRPr="00D166F8">
        <w:rPr>
          <w:rFonts w:ascii="仿宋_GB2312" w:eastAsia="仿宋_GB2312" w:hint="eastAsia"/>
          <w:spacing w:val="6"/>
          <w:sz w:val="32"/>
          <w:szCs w:val="32"/>
          <w:lang w:eastAsia="zh-CN"/>
        </w:rPr>
        <w:t>能力提升大课堂，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通过开设网络认知、网络安全、反间防谍等课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程内容，不断提升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大学生安全用网、善于用网、文明上网能力素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养。师生可登录中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国大学生在线官网（</w:t>
      </w:r>
      <w:hyperlink r:id="rId9" w:history="1"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http</w:t>
        </w:r>
        <w:r w:rsidRPr="00D166F8">
          <w:rPr>
            <w:rFonts w:ascii="仿宋_GB2312" w:eastAsia="仿宋_GB2312" w:hint="eastAsia"/>
            <w:spacing w:val="8"/>
            <w:sz w:val="32"/>
            <w:szCs w:val="32"/>
            <w:lang w:eastAsia="zh-CN"/>
          </w:rPr>
          <w:t>://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dxs</w:t>
        </w:r>
        <w:r w:rsidRPr="00D166F8">
          <w:rPr>
            <w:rFonts w:ascii="仿宋_GB2312" w:eastAsia="仿宋_GB2312" w:hint="eastAsia"/>
            <w:spacing w:val="8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moe</w:t>
        </w:r>
        <w:r w:rsidRPr="00D166F8">
          <w:rPr>
            <w:rFonts w:ascii="仿宋_GB2312" w:eastAsia="仿宋_GB2312" w:hint="eastAsia"/>
            <w:spacing w:val="8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gov</w:t>
        </w:r>
        <w:r w:rsidRPr="00D166F8">
          <w:rPr>
            <w:rFonts w:ascii="仿宋_GB2312" w:eastAsia="仿宋_GB2312" w:hint="eastAsia"/>
            <w:spacing w:val="8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cn</w:t>
        </w:r>
      </w:hyperlink>
      <w:r w:rsidRPr="00D166F8">
        <w:rPr>
          <w:rFonts w:ascii="仿宋_GB2312" w:eastAsia="仿宋_GB2312" w:hint="eastAsia"/>
          <w:spacing w:val="-14"/>
          <w:sz w:val="32"/>
          <w:szCs w:val="32"/>
          <w:lang w:eastAsia="zh-CN"/>
        </w:rPr>
        <w:t>），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点击“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int="eastAsia"/>
          <w:spacing w:val="8"/>
          <w:sz w:val="32"/>
          <w:szCs w:val="32"/>
          <w:lang w:eastAsia="zh-CN"/>
        </w:rPr>
        <w:t>年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大学生网络素养能力提升大课堂”模块，进行线上学习。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（责任单位：学工部、各学院）</w:t>
      </w:r>
    </w:p>
    <w:p w:rsidR="0055201C" w:rsidRPr="00D166F8" w:rsidRDefault="00B34D3F" w:rsidP="00D166F8">
      <w:pPr>
        <w:pStyle w:val="a3"/>
        <w:spacing w:line="580" w:lineRule="exact"/>
        <w:ind w:left="7" w:firstLineChars="200" w:firstLine="644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楷体" w:eastAsia="楷体" w:hAnsi="楷体" w:cs="楷体" w:hint="eastAsia"/>
          <w:spacing w:val="2"/>
          <w:sz w:val="32"/>
          <w:szCs w:val="32"/>
          <w:lang w:eastAsia="zh-CN"/>
        </w:rPr>
        <w:t>（五）网络安全知识学习专区。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11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日起，中国大学生在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线设立网络安全专栏。遴选一部分精品课程，提高大学生网络素养。帮助大学生了解各类媒介的特点和使用方法。帮助大学生理性看待媒介中的信息，学会信息甄别，正确地使用、生产和传播</w:t>
      </w:r>
      <w:r w:rsidRPr="00D166F8">
        <w:rPr>
          <w:rFonts w:ascii="仿宋_GB2312" w:eastAsia="仿宋_GB2312" w:hint="eastAsia"/>
          <w:spacing w:val="-15"/>
          <w:sz w:val="32"/>
          <w:szCs w:val="32"/>
          <w:lang w:eastAsia="zh-CN"/>
        </w:rPr>
        <w:t>媒介产品。师生可通过“中国大学生在线”官网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（</w:t>
      </w:r>
      <w:hyperlink r:id="rId10" w:history="1"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http</w:t>
        </w:r>
        <w:r w:rsidRPr="00D166F8">
          <w:rPr>
            <w:rFonts w:ascii="仿宋_GB2312" w:eastAsia="仿宋_GB2312" w:hint="eastAsia"/>
            <w:spacing w:val="12"/>
            <w:sz w:val="32"/>
            <w:szCs w:val="32"/>
            <w:lang w:eastAsia="zh-CN"/>
          </w:rPr>
          <w:t>://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dxs</w:t>
        </w:r>
        <w:r w:rsidRPr="00D166F8">
          <w:rPr>
            <w:rFonts w:ascii="仿宋_GB2312" w:eastAsia="仿宋_GB2312" w:hint="eastAsia"/>
            <w:spacing w:val="12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moe</w:t>
        </w:r>
        <w:r w:rsidRPr="00D166F8">
          <w:rPr>
            <w:rFonts w:ascii="仿宋_GB2312" w:eastAsia="仿宋_GB2312" w:hint="eastAsia"/>
            <w:spacing w:val="12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gov</w:t>
        </w:r>
        <w:r w:rsidRPr="00D166F8">
          <w:rPr>
            <w:rFonts w:ascii="仿宋_GB2312" w:eastAsia="仿宋_GB2312" w:hint="eastAsia"/>
            <w:spacing w:val="12"/>
            <w:sz w:val="32"/>
            <w:szCs w:val="32"/>
            <w:lang w:eastAsia="zh-CN"/>
          </w:rPr>
          <w:t>.</w:t>
        </w:r>
        <w:r w:rsidRPr="00D166F8">
          <w:rPr>
            <w:rFonts w:ascii="仿宋_GB2312" w:eastAsia="仿宋_GB2312" w:hint="eastAsia"/>
            <w:sz w:val="32"/>
            <w:szCs w:val="32"/>
            <w:lang w:eastAsia="zh-CN"/>
          </w:rPr>
          <w:t>cn</w:t>
        </w:r>
      </w:hyperlink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）进入学习专区。</w:t>
      </w:r>
      <w:r w:rsidRPr="00D166F8">
        <w:rPr>
          <w:rFonts w:ascii="仿宋_GB2312" w:eastAsia="仿宋_GB2312" w:hint="eastAsia"/>
          <w:spacing w:val="4"/>
          <w:sz w:val="32"/>
          <w:szCs w:val="32"/>
          <w:lang w:eastAsia="zh-CN"/>
        </w:rPr>
        <w:t>（责任单位：学工部、各学院）</w:t>
      </w:r>
    </w:p>
    <w:p w:rsidR="0055201C" w:rsidRPr="00D166F8" w:rsidRDefault="00B34D3F" w:rsidP="00D166F8">
      <w:pPr>
        <w:spacing w:line="580" w:lineRule="exact"/>
        <w:ind w:firstLineChars="200" w:firstLine="644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楷体" w:eastAsia="楷体" w:hAnsi="楷体" w:cs="楷体" w:hint="eastAsia"/>
          <w:spacing w:val="2"/>
          <w:sz w:val="32"/>
          <w:szCs w:val="32"/>
          <w:lang w:eastAsia="zh-CN"/>
        </w:rPr>
        <w:t>（六）网络安全周系列宣传资料专区。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年</w:t>
      </w:r>
      <w:proofErr w:type="gram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网安周</w:t>
      </w:r>
      <w:proofErr w:type="gram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系列宣传资料已经上传至云盘，请各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单位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下载使用，内容包括海报、道旗、书签。后期将不断更新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，上</w:t>
      </w:r>
      <w:proofErr w:type="gram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传宣传</w:t>
      </w:r>
      <w:proofErr w:type="gram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视频、折页等资源（海报、道旗、书签），链接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如下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：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年</w:t>
      </w:r>
      <w:proofErr w:type="gram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网安周</w:t>
      </w:r>
      <w:proofErr w:type="gram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系列宣传资料已经上传至云盘。</w:t>
      </w:r>
    </w:p>
    <w:p w:rsidR="0055201C" w:rsidRPr="00D166F8" w:rsidRDefault="00B34D3F" w:rsidP="00D166F8">
      <w:pPr>
        <w:spacing w:line="580" w:lineRule="exact"/>
        <w:ind w:firstLineChars="200" w:firstLine="664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lastRenderedPageBreak/>
        <w:t>海报、道旗、书签提取码：</w:t>
      </w:r>
      <w:proofErr w:type="spell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qubu</w:t>
      </w:r>
      <w:proofErr w:type="spell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，链接：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begin"/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instrText xml:space="preserve"> HYPERLINK "https://pan.baidu.com/s/1CL8lmJ4Rb1r1I76XgtjeLQ" </w:instrTex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separate"/>
      </w:r>
      <w:r w:rsidRPr="00D166F8">
        <w:rPr>
          <w:rStyle w:val="a4"/>
          <w:rFonts w:ascii="仿宋_GB2312" w:eastAsia="仿宋_GB2312" w:hAnsi="仿宋" w:cs="仿宋" w:hint="eastAsia"/>
          <w:color w:val="000000"/>
          <w:spacing w:val="12"/>
          <w:sz w:val="32"/>
          <w:szCs w:val="32"/>
          <w:lang w:eastAsia="zh-CN"/>
        </w:rPr>
        <w:t>https://pan.baidu.com/s/1CL8lmJ4Rb1r1I76XgtjeLQ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end"/>
      </w:r>
    </w:p>
    <w:p w:rsidR="0055201C" w:rsidRPr="00D166F8" w:rsidRDefault="00B34D3F" w:rsidP="00D166F8">
      <w:pPr>
        <w:spacing w:line="580" w:lineRule="exact"/>
        <w:ind w:firstLineChars="200" w:firstLine="664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2023</w:t>
      </w:r>
      <w:proofErr w:type="gram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网安周网络</w:t>
      </w:r>
      <w:proofErr w:type="gram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安全知识宣传手册，提取码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:hg4j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，制作文件下载地址：</w:t>
      </w:r>
    </w:p>
    <w:p w:rsidR="0055201C" w:rsidRPr="00D166F8" w:rsidRDefault="00B34D3F" w:rsidP="00D166F8">
      <w:pPr>
        <w:spacing w:line="580" w:lineRule="exact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hyperlink r:id="rId11" w:history="1">
        <w:r w:rsidRPr="00D166F8">
          <w:rPr>
            <w:rStyle w:val="a4"/>
            <w:rFonts w:ascii="仿宋_GB2312" w:eastAsia="仿宋_GB2312" w:hAnsi="仿宋" w:cs="仿宋" w:hint="eastAsia"/>
            <w:color w:val="000000"/>
            <w:spacing w:val="12"/>
            <w:sz w:val="32"/>
            <w:szCs w:val="32"/>
            <w:lang w:eastAsia="zh-CN"/>
          </w:rPr>
          <w:t>https://pan.baidu.com/s/1NvXlXxM8e0PMSQSbCHRNqg</w:t>
        </w:r>
      </w:hyperlink>
    </w:p>
    <w:p w:rsidR="0055201C" w:rsidRPr="00D166F8" w:rsidRDefault="00B34D3F" w:rsidP="00D166F8">
      <w:pPr>
        <w:spacing w:line="580" w:lineRule="exact"/>
        <w:ind w:firstLineChars="200" w:firstLine="664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网络安全微视频展映视频，提取码：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774y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，下载链接：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begin"/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instrText xml:space="preserve"> HYPERLINK "https://pan.baidu.com/s/1LMUUbYiCsH_PBNNtVypqhw</w:instrTex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instrText>。</w:instrTex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instrText xml:space="preserve">" </w:instrTex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separate"/>
      </w:r>
      <w:r w:rsidRPr="00D166F8">
        <w:rPr>
          <w:rStyle w:val="a4"/>
          <w:rFonts w:ascii="仿宋_GB2312" w:eastAsia="仿宋_GB2312" w:hAnsi="仿宋" w:cs="仿宋" w:hint="eastAsia"/>
          <w:color w:val="000000"/>
          <w:spacing w:val="12"/>
          <w:sz w:val="32"/>
          <w:szCs w:val="32"/>
          <w:lang w:eastAsia="zh-CN"/>
        </w:rPr>
        <w:t>https://pan.baidu.com/s/1LMUUbYiCsH_PBNNtVypqhw</w:t>
      </w:r>
      <w:r w:rsidRPr="00D166F8">
        <w:rPr>
          <w:rStyle w:val="a4"/>
          <w:rFonts w:ascii="仿宋_GB2312" w:eastAsia="仿宋_GB2312" w:hAnsi="仿宋" w:cs="仿宋" w:hint="eastAsia"/>
          <w:color w:val="000000"/>
          <w:spacing w:val="12"/>
          <w:sz w:val="32"/>
          <w:szCs w:val="32"/>
          <w:lang w:eastAsia="zh-CN"/>
        </w:rPr>
        <w:t>。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fldChar w:fldCharType="end"/>
      </w:r>
    </w:p>
    <w:p w:rsidR="0055201C" w:rsidRPr="00D166F8" w:rsidRDefault="00B34D3F" w:rsidP="00D166F8">
      <w:pPr>
        <w:spacing w:line="580" w:lineRule="exact"/>
        <w:ind w:firstLineChars="200" w:firstLine="664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（责任单位：宣传部、各学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院）</w:t>
      </w:r>
    </w:p>
    <w:p w:rsidR="0055201C" w:rsidRPr="00D166F8" w:rsidRDefault="00B34D3F" w:rsidP="00D166F8">
      <w:pPr>
        <w:spacing w:line="580" w:lineRule="exact"/>
        <w:ind w:left="654"/>
        <w:rPr>
          <w:rFonts w:ascii="黑体" w:eastAsia="黑体" w:hAnsi="黑体" w:cs="黑体" w:hint="eastAsia"/>
          <w:sz w:val="32"/>
          <w:szCs w:val="32"/>
          <w:lang w:eastAsia="zh-CN"/>
        </w:rPr>
      </w:pPr>
      <w:r w:rsidRPr="00D166F8">
        <w:rPr>
          <w:rFonts w:ascii="黑体" w:eastAsia="黑体" w:hAnsi="黑体" w:cs="黑体" w:hint="eastAsia"/>
          <w:spacing w:val="7"/>
          <w:sz w:val="32"/>
          <w:szCs w:val="32"/>
          <w:lang w:eastAsia="zh-CN"/>
        </w:rPr>
        <w:t>三、工作要求</w:t>
      </w:r>
    </w:p>
    <w:p w:rsidR="0055201C" w:rsidRPr="00D166F8" w:rsidRDefault="00B34D3F" w:rsidP="00D166F8">
      <w:pPr>
        <w:pStyle w:val="a3"/>
        <w:spacing w:line="580" w:lineRule="exact"/>
        <w:ind w:left="7" w:right="94" w:firstLine="660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楷体" w:eastAsia="楷体" w:hAnsi="楷体" w:hint="eastAsia"/>
          <w:spacing w:val="11"/>
          <w:sz w:val="32"/>
          <w:szCs w:val="32"/>
          <w:lang w:eastAsia="zh-CN"/>
        </w:rPr>
        <w:t>1.</w:t>
      </w:r>
      <w:r w:rsidRPr="00D166F8">
        <w:rPr>
          <w:rFonts w:ascii="楷体" w:eastAsia="楷体" w:hAnsi="楷体" w:hint="eastAsia"/>
          <w:spacing w:val="11"/>
          <w:sz w:val="32"/>
          <w:szCs w:val="32"/>
          <w:lang w:eastAsia="zh-CN"/>
        </w:rPr>
        <w:t>高度重视，加强领导。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各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单位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要高度重视，</w:t>
      </w:r>
      <w:r w:rsidRPr="00D166F8">
        <w:rPr>
          <w:rFonts w:ascii="仿宋_GB2312" w:eastAsia="仿宋_GB2312" w:hint="eastAsia"/>
          <w:spacing w:val="10"/>
          <w:sz w:val="32"/>
          <w:szCs w:val="32"/>
          <w:lang w:eastAsia="zh-CN"/>
        </w:rPr>
        <w:t>将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校园日有关活动纳入学校秋季学期安全教育工作统一部署，充分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调动师生积极性、主动性和创造性，扩大教育覆盖面和受益面，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切实增强广大学生的网络安全意识和能力。</w:t>
      </w:r>
    </w:p>
    <w:p w:rsidR="0055201C" w:rsidRPr="00D166F8" w:rsidRDefault="00B34D3F" w:rsidP="00D166F8">
      <w:pPr>
        <w:pStyle w:val="a3"/>
        <w:spacing w:line="580" w:lineRule="exact"/>
        <w:ind w:left="6" w:right="16" w:firstLine="654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楷体" w:eastAsia="楷体" w:hAnsi="楷体" w:hint="eastAsia"/>
          <w:spacing w:val="11"/>
          <w:sz w:val="32"/>
          <w:szCs w:val="32"/>
          <w:lang w:eastAsia="zh-CN"/>
        </w:rPr>
        <w:t>2.</w:t>
      </w:r>
      <w:r w:rsidRPr="00D166F8">
        <w:rPr>
          <w:rFonts w:ascii="楷体" w:eastAsia="楷体" w:hAnsi="楷体" w:hint="eastAsia"/>
          <w:spacing w:val="11"/>
          <w:sz w:val="32"/>
          <w:szCs w:val="32"/>
          <w:lang w:eastAsia="zh-CN"/>
        </w:rPr>
        <w:t>精心组织，务求实效。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各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单位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要认真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落实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，坚持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线上与线下有机结合，积极组织师生广泛参与，并结合本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单位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实际，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组织专业部门、专家学者、一线教师开展在线教育课程、专题报</w:t>
      </w:r>
      <w:r w:rsidRPr="00D166F8">
        <w:rPr>
          <w:rFonts w:ascii="仿宋_GB2312" w:eastAsia="仿宋_GB2312" w:hint="eastAsia"/>
          <w:spacing w:val="11"/>
          <w:sz w:val="32"/>
          <w:szCs w:val="32"/>
          <w:lang w:eastAsia="zh-CN"/>
        </w:rPr>
        <w:t>告、主题讲座等，集中开展网络安全宣传教育。要加强与网信、</w:t>
      </w:r>
      <w:r w:rsidRPr="00D166F8">
        <w:rPr>
          <w:rFonts w:ascii="仿宋_GB2312" w:eastAsia="仿宋_GB2312" w:hint="eastAsia"/>
          <w:spacing w:val="12"/>
          <w:sz w:val="32"/>
          <w:szCs w:val="32"/>
          <w:lang w:eastAsia="zh-CN"/>
        </w:rPr>
        <w:t>公安等部门协作，推动相关内容纳入形势政策教育、课堂教育和</w:t>
      </w:r>
      <w:r w:rsidRPr="00D166F8">
        <w:rPr>
          <w:rFonts w:ascii="仿宋_GB2312" w:eastAsia="仿宋_GB2312" w:hint="eastAsia"/>
          <w:spacing w:val="3"/>
          <w:sz w:val="32"/>
          <w:szCs w:val="32"/>
          <w:lang w:eastAsia="zh-CN"/>
        </w:rPr>
        <w:t>课外实践活动，探索建立学生网络安全教育</w:t>
      </w:r>
      <w:r w:rsidRPr="00D166F8">
        <w:rPr>
          <w:rFonts w:ascii="仿宋_GB2312" w:eastAsia="仿宋_GB2312" w:hint="eastAsia"/>
          <w:spacing w:val="2"/>
          <w:sz w:val="32"/>
          <w:szCs w:val="32"/>
          <w:lang w:eastAsia="zh-CN"/>
        </w:rPr>
        <w:t>长效机制。</w:t>
      </w:r>
    </w:p>
    <w:p w:rsidR="0055201C" w:rsidRPr="00D166F8" w:rsidRDefault="00B34D3F" w:rsidP="00D166F8">
      <w:pPr>
        <w:spacing w:line="580" w:lineRule="exact"/>
        <w:ind w:firstLineChars="200" w:firstLine="662"/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</w:pPr>
      <w:r w:rsidRPr="00D166F8">
        <w:rPr>
          <w:rFonts w:ascii="楷体" w:eastAsia="楷体" w:hAnsi="楷体" w:cs="仿宋" w:hint="eastAsia"/>
          <w:spacing w:val="11"/>
          <w:sz w:val="32"/>
          <w:szCs w:val="32"/>
          <w:lang w:eastAsia="zh-CN"/>
        </w:rPr>
        <w:t>3.</w:t>
      </w:r>
      <w:r w:rsidRPr="00D166F8">
        <w:rPr>
          <w:rFonts w:ascii="楷体" w:eastAsia="楷体" w:hAnsi="楷体" w:cs="仿宋" w:hint="eastAsia"/>
          <w:spacing w:val="11"/>
          <w:sz w:val="32"/>
          <w:szCs w:val="32"/>
          <w:lang w:eastAsia="zh-CN"/>
        </w:rPr>
        <w:t>加强宣传，营造氛围</w:t>
      </w:r>
      <w:r w:rsidRPr="00D166F8">
        <w:rPr>
          <w:rFonts w:ascii="仿宋_GB2312" w:eastAsia="仿宋_GB2312" w:hAnsi="仿宋" w:cs="仿宋" w:hint="eastAsia"/>
          <w:spacing w:val="11"/>
          <w:sz w:val="32"/>
          <w:szCs w:val="32"/>
          <w:lang w:eastAsia="zh-CN"/>
        </w:rPr>
        <w:t>。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各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单位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要充分利用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校园网、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宣传栏、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新媒体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等各类宣传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平台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，及时对活动开展情况进行宣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lastRenderedPageBreak/>
        <w:t>传报道，积极营造浓厚的舆论氛围。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各单位本周内至少在官方微信、官方</w:t>
      </w:r>
      <w:proofErr w:type="gramStart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微博发布</w:t>
      </w:r>
      <w:proofErr w:type="gramEnd"/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一期网络安全主题宣传。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有关活动情况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简要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总结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（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300-500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字）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及图像资料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请相关责任单位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于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9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月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1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4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日（星期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四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）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下班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前报送</w:t>
      </w:r>
      <w:r w:rsidRPr="00D166F8">
        <w:rPr>
          <w:rFonts w:ascii="仿宋_GB2312" w:eastAsia="仿宋_GB2312" w:hAnsi="仿宋" w:cs="仿宋" w:hint="eastAsia"/>
          <w:spacing w:val="12"/>
          <w:sz w:val="32"/>
          <w:szCs w:val="32"/>
          <w:lang w:eastAsia="zh-CN"/>
        </w:rPr>
        <w:t>宣传部李肖利。</w:t>
      </w:r>
    </w:p>
    <w:p w:rsidR="0055201C" w:rsidRPr="00D166F8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Pr="00D166F8" w:rsidRDefault="00B34D3F" w:rsidP="00D166F8">
      <w:pPr>
        <w:pStyle w:val="a3"/>
        <w:spacing w:line="580" w:lineRule="exact"/>
        <w:ind w:left="676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仿宋_GB2312" w:eastAsia="仿宋_GB2312" w:hint="eastAsia"/>
          <w:spacing w:val="-3"/>
          <w:sz w:val="32"/>
          <w:szCs w:val="32"/>
          <w:lang w:eastAsia="zh-CN"/>
        </w:rPr>
        <w:t>附件：</w:t>
      </w:r>
      <w:r w:rsidRPr="00D166F8">
        <w:rPr>
          <w:rFonts w:ascii="仿宋_GB2312" w:eastAsia="仿宋_GB2312" w:hint="eastAsia"/>
          <w:spacing w:val="-3"/>
          <w:sz w:val="32"/>
          <w:szCs w:val="32"/>
          <w:lang w:eastAsia="zh-CN"/>
        </w:rPr>
        <w:t>1.</w:t>
      </w:r>
      <w:r w:rsidRPr="00D166F8">
        <w:rPr>
          <w:rFonts w:ascii="仿宋_GB2312" w:eastAsia="仿宋_GB2312" w:hint="eastAsia"/>
          <w:spacing w:val="-3"/>
          <w:sz w:val="32"/>
          <w:szCs w:val="32"/>
          <w:lang w:eastAsia="zh-CN"/>
        </w:rPr>
        <w:t>优秀网络作品征集活动</w:t>
      </w:r>
    </w:p>
    <w:p w:rsidR="0055201C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D166F8" w:rsidRDefault="00D166F8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Pr="00D166F8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Pr="00D166F8" w:rsidRDefault="00D166F8" w:rsidP="00D166F8">
      <w:pPr>
        <w:pStyle w:val="a3"/>
        <w:spacing w:line="580" w:lineRule="exact"/>
        <w:ind w:left="690"/>
        <w:jc w:val="center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7"/>
          <w:sz w:val="32"/>
          <w:szCs w:val="32"/>
          <w:lang w:eastAsia="zh-CN"/>
        </w:rPr>
        <w:t xml:space="preserve">                    </w:t>
      </w:r>
      <w:r w:rsidR="00B34D3F"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中共</w:t>
      </w:r>
      <w:r w:rsidR="00B34D3F"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信阳学院</w:t>
      </w:r>
      <w:r w:rsidR="00B34D3F" w:rsidRPr="00D166F8">
        <w:rPr>
          <w:rFonts w:ascii="仿宋_GB2312" w:eastAsia="仿宋_GB2312" w:hint="eastAsia"/>
          <w:spacing w:val="7"/>
          <w:sz w:val="32"/>
          <w:szCs w:val="32"/>
          <w:lang w:eastAsia="zh-CN"/>
        </w:rPr>
        <w:t>委员会</w:t>
      </w:r>
    </w:p>
    <w:p w:rsidR="0055201C" w:rsidRPr="00D166F8" w:rsidRDefault="00B34D3F" w:rsidP="00D166F8">
      <w:pPr>
        <w:pStyle w:val="a3"/>
        <w:spacing w:line="580" w:lineRule="exact"/>
        <w:ind w:leftChars="2470" w:left="5187" w:firstLineChars="100" w:firstLine="312"/>
        <w:rPr>
          <w:rFonts w:ascii="仿宋_GB2312" w:eastAsia="仿宋_GB2312" w:hint="eastAsia"/>
          <w:sz w:val="32"/>
          <w:szCs w:val="32"/>
          <w:lang w:eastAsia="zh-CN"/>
        </w:rPr>
      </w:pP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2023</w:t>
      </w: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年</w:t>
      </w: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9</w:t>
      </w: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月</w:t>
      </w: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11</w:t>
      </w:r>
      <w:r w:rsidRPr="00D166F8">
        <w:rPr>
          <w:rFonts w:ascii="仿宋_GB2312" w:eastAsia="仿宋_GB2312" w:hint="eastAsia"/>
          <w:spacing w:val="-8"/>
          <w:sz w:val="32"/>
          <w:szCs w:val="32"/>
          <w:lang w:eastAsia="zh-CN"/>
        </w:rPr>
        <w:t>日</w:t>
      </w:r>
    </w:p>
    <w:p w:rsidR="0055201C" w:rsidRPr="00D166F8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6A4AFE" w:rsidRPr="00D166F8" w:rsidRDefault="006A4AFE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Pr="00D166F8" w:rsidRDefault="0055201C" w:rsidP="00D166F8">
      <w:pPr>
        <w:spacing w:line="58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 w:rsidR="0055201C" w:rsidRDefault="00B34D3F" w:rsidP="006A4AFE">
      <w:pPr>
        <w:spacing w:line="580" w:lineRule="exact"/>
        <w:ind w:left="2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55201C" w:rsidRDefault="00B34D3F" w:rsidP="006A4AFE">
      <w:pPr>
        <w:spacing w:line="580" w:lineRule="exact"/>
        <w:ind w:left="2306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9"/>
          <w:position w:val="3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优秀网络作品征集活动</w:t>
      </w:r>
    </w:p>
    <w:p w:rsidR="0055201C" w:rsidRDefault="00B34D3F" w:rsidP="006A4AFE">
      <w:pPr>
        <w:spacing w:line="580" w:lineRule="exact"/>
        <w:ind w:left="65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一、活动对象</w:t>
      </w:r>
    </w:p>
    <w:p w:rsidR="0055201C" w:rsidRDefault="00B34D3F" w:rsidP="006A4AFE">
      <w:pPr>
        <w:pStyle w:val="a3"/>
        <w:spacing w:line="580" w:lineRule="exact"/>
        <w:ind w:left="646"/>
        <w:rPr>
          <w:lang w:eastAsia="zh-CN"/>
        </w:rPr>
      </w:pPr>
      <w:r>
        <w:rPr>
          <w:spacing w:val="10"/>
          <w:lang w:eastAsia="zh-CN"/>
        </w:rPr>
        <w:t>全</w:t>
      </w:r>
      <w:r>
        <w:rPr>
          <w:rFonts w:hint="eastAsia"/>
          <w:spacing w:val="10"/>
          <w:lang w:eastAsia="zh-CN"/>
        </w:rPr>
        <w:t>校</w:t>
      </w:r>
      <w:r>
        <w:rPr>
          <w:spacing w:val="10"/>
          <w:lang w:eastAsia="zh-CN"/>
        </w:rPr>
        <w:t>教师和全日制在</w:t>
      </w:r>
      <w:r>
        <w:rPr>
          <w:spacing w:val="9"/>
          <w:lang w:eastAsia="zh-CN"/>
        </w:rPr>
        <w:t>校学生</w:t>
      </w:r>
    </w:p>
    <w:p w:rsidR="0055201C" w:rsidRDefault="00B34D3F" w:rsidP="006A4AFE">
      <w:pPr>
        <w:spacing w:line="580" w:lineRule="exact"/>
        <w:ind w:left="65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二、活动内容</w:t>
      </w:r>
    </w:p>
    <w:p w:rsidR="0055201C" w:rsidRDefault="00B34D3F" w:rsidP="006A4AFE">
      <w:pPr>
        <w:pStyle w:val="a3"/>
        <w:spacing w:line="580" w:lineRule="exact"/>
        <w:ind w:right="73" w:firstLineChars="200" w:firstLine="640"/>
        <w:rPr>
          <w:lang w:eastAsia="zh-CN"/>
        </w:rPr>
      </w:pPr>
      <w:r>
        <w:rPr>
          <w:spacing w:val="10"/>
          <w:lang w:eastAsia="zh-CN"/>
        </w:rPr>
        <w:t>围绕网络安全、数据安全、个人信息保护、网络生态治理、</w:t>
      </w:r>
      <w:r>
        <w:rPr>
          <w:spacing w:val="12"/>
          <w:lang w:eastAsia="zh-CN"/>
        </w:rPr>
        <w:t>网络反诈、青少年文明上网等主题，公开征集优秀网络</w:t>
      </w:r>
      <w:r>
        <w:rPr>
          <w:spacing w:val="11"/>
          <w:lang w:eastAsia="zh-CN"/>
        </w:rPr>
        <w:t>文章、视</w:t>
      </w:r>
      <w:r>
        <w:rPr>
          <w:spacing w:val="1"/>
          <w:lang w:eastAsia="zh-CN"/>
        </w:rPr>
        <w:t>频类（短视频、</w:t>
      </w:r>
      <w:proofErr w:type="gramStart"/>
      <w:r>
        <w:rPr>
          <w:spacing w:val="1"/>
          <w:lang w:eastAsia="zh-CN"/>
        </w:rPr>
        <w:t>微电影</w:t>
      </w:r>
      <w:proofErr w:type="gramEnd"/>
      <w:r>
        <w:rPr>
          <w:spacing w:val="1"/>
          <w:lang w:eastAsia="zh-CN"/>
        </w:rPr>
        <w:t>等）、平面设计类（</w:t>
      </w:r>
      <w:r>
        <w:rPr>
          <w:lang w:eastAsia="zh-CN"/>
        </w:rPr>
        <w:t>海报、公益广告、漫画</w:t>
      </w:r>
      <w:r>
        <w:rPr>
          <w:spacing w:val="1"/>
          <w:lang w:eastAsia="zh-CN"/>
        </w:rPr>
        <w:t>作品等）、互动类（</w:t>
      </w:r>
      <w:r>
        <w:rPr>
          <w:spacing w:val="1"/>
          <w:lang w:eastAsia="zh-CN"/>
        </w:rPr>
        <w:t>H5</w:t>
      </w:r>
      <w:r>
        <w:rPr>
          <w:spacing w:val="1"/>
          <w:lang w:eastAsia="zh-CN"/>
        </w:rPr>
        <w:t>）等网络安全宣传</w:t>
      </w:r>
      <w:r>
        <w:rPr>
          <w:lang w:eastAsia="zh-CN"/>
        </w:rPr>
        <w:t>作品，对评选出的优秀</w:t>
      </w:r>
      <w:r>
        <w:rPr>
          <w:spacing w:val="10"/>
          <w:lang w:eastAsia="zh-CN"/>
        </w:rPr>
        <w:t>作品</w:t>
      </w:r>
      <w:r>
        <w:rPr>
          <w:rFonts w:hint="eastAsia"/>
          <w:spacing w:val="10"/>
          <w:lang w:eastAsia="zh-CN"/>
        </w:rPr>
        <w:t>将</w:t>
      </w:r>
      <w:r>
        <w:rPr>
          <w:spacing w:val="10"/>
          <w:lang w:eastAsia="zh-CN"/>
        </w:rPr>
        <w:t>在</w:t>
      </w:r>
      <w:r>
        <w:rPr>
          <w:rFonts w:hint="eastAsia"/>
          <w:spacing w:val="10"/>
          <w:lang w:eastAsia="zh-CN"/>
        </w:rPr>
        <w:t>学校官方</w:t>
      </w:r>
      <w:proofErr w:type="gramStart"/>
      <w:r>
        <w:rPr>
          <w:spacing w:val="10"/>
          <w:lang w:eastAsia="zh-CN"/>
        </w:rPr>
        <w:t>微信公众号</w:t>
      </w:r>
      <w:r>
        <w:rPr>
          <w:rFonts w:hint="eastAsia"/>
          <w:spacing w:val="10"/>
          <w:lang w:eastAsia="zh-CN"/>
        </w:rPr>
        <w:t>、抖音</w:t>
      </w:r>
      <w:proofErr w:type="gramEnd"/>
      <w:r>
        <w:rPr>
          <w:rFonts w:hint="eastAsia"/>
          <w:spacing w:val="10"/>
          <w:lang w:eastAsia="zh-CN"/>
        </w:rPr>
        <w:t>号等新媒体平台进行展示，并</w:t>
      </w:r>
      <w:r>
        <w:rPr>
          <w:spacing w:val="10"/>
          <w:lang w:eastAsia="zh-CN"/>
        </w:rPr>
        <w:t>推荐至</w:t>
      </w:r>
      <w:r>
        <w:rPr>
          <w:rFonts w:hint="eastAsia"/>
          <w:spacing w:val="9"/>
          <w:lang w:eastAsia="zh-CN"/>
        </w:rPr>
        <w:t>省教育厅官方微信号</w:t>
      </w:r>
      <w:r>
        <w:rPr>
          <w:spacing w:val="7"/>
          <w:lang w:eastAsia="zh-CN"/>
        </w:rPr>
        <w:t>等相关媒体进行宣传展示。</w:t>
      </w:r>
    </w:p>
    <w:p w:rsidR="0055201C" w:rsidRDefault="00B34D3F" w:rsidP="006A4AFE">
      <w:pPr>
        <w:spacing w:line="580" w:lineRule="exact"/>
        <w:ind w:left="65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8"/>
          <w:sz w:val="31"/>
          <w:szCs w:val="31"/>
        </w:rPr>
        <w:t>三、作品要求及格式</w:t>
      </w:r>
      <w:proofErr w:type="spellEnd"/>
    </w:p>
    <w:p w:rsidR="0055201C" w:rsidRDefault="00B34D3F" w:rsidP="006A4AFE">
      <w:pPr>
        <w:pStyle w:val="a3"/>
        <w:spacing w:line="580" w:lineRule="exact"/>
        <w:ind w:left="13" w:right="73" w:firstLine="659"/>
        <w:rPr>
          <w:lang w:eastAsia="zh-CN"/>
        </w:rPr>
      </w:pPr>
      <w:r>
        <w:rPr>
          <w:rFonts w:ascii="楷体" w:eastAsia="楷体" w:hAnsi="楷体" w:cs="楷体"/>
          <w:spacing w:val="11"/>
        </w:rPr>
        <w:t>（</w:t>
      </w:r>
      <w:proofErr w:type="spellStart"/>
      <w:r>
        <w:rPr>
          <w:rFonts w:ascii="楷体" w:eastAsia="楷体" w:hAnsi="楷体" w:cs="楷体"/>
          <w:spacing w:val="11"/>
        </w:rPr>
        <w:t>一）作品要求</w:t>
      </w:r>
      <w:proofErr w:type="spellEnd"/>
      <w:r>
        <w:rPr>
          <w:rFonts w:ascii="楷体" w:eastAsia="楷体" w:hAnsi="楷体" w:cs="楷体"/>
          <w:spacing w:val="11"/>
        </w:rPr>
        <w:t>。</w:t>
      </w:r>
      <w:r>
        <w:rPr>
          <w:spacing w:val="11"/>
          <w:lang w:eastAsia="zh-CN"/>
        </w:rPr>
        <w:t>作品要紧</w:t>
      </w:r>
      <w:proofErr w:type="gramStart"/>
      <w:r>
        <w:rPr>
          <w:spacing w:val="11"/>
          <w:lang w:eastAsia="zh-CN"/>
        </w:rPr>
        <w:t>扣网络</w:t>
      </w:r>
      <w:proofErr w:type="gramEnd"/>
      <w:r>
        <w:rPr>
          <w:spacing w:val="11"/>
          <w:lang w:eastAsia="zh-CN"/>
        </w:rPr>
        <w:t>安全教育主题，从师生自</w:t>
      </w:r>
      <w:r>
        <w:rPr>
          <w:spacing w:val="9"/>
          <w:lang w:eastAsia="zh-CN"/>
        </w:rPr>
        <w:t>身视角出发，内容导向鲜明、富有内涵、鼓舞人心。作品须为原创设计，并且无抄袭或侵害他人知识产权等情况。</w:t>
      </w:r>
    </w:p>
    <w:p w:rsidR="0055201C" w:rsidRDefault="00B34D3F" w:rsidP="006A4AFE">
      <w:pPr>
        <w:spacing w:line="580" w:lineRule="exact"/>
        <w:ind w:left="673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7"/>
          <w:sz w:val="31"/>
          <w:szCs w:val="31"/>
          <w:lang w:eastAsia="zh-CN"/>
        </w:rPr>
        <w:t>（二）作品格式</w:t>
      </w:r>
    </w:p>
    <w:p w:rsidR="0055201C" w:rsidRDefault="00B34D3F" w:rsidP="006A4AFE">
      <w:pPr>
        <w:pStyle w:val="a3"/>
        <w:spacing w:line="580" w:lineRule="exact"/>
        <w:ind w:right="73" w:firstLineChars="200" w:firstLine="622"/>
        <w:rPr>
          <w:spacing w:val="1"/>
          <w:lang w:eastAsia="zh-CN"/>
        </w:rPr>
      </w:pPr>
      <w:r>
        <w:rPr>
          <w:rFonts w:ascii="黑体" w:eastAsia="黑体" w:hAnsi="黑体" w:cs="黑体" w:hint="eastAsia"/>
          <w:spacing w:val="1"/>
          <w:lang w:eastAsia="zh-CN"/>
        </w:rPr>
        <w:t>1.</w:t>
      </w:r>
      <w:r>
        <w:rPr>
          <w:rFonts w:ascii="黑体" w:eastAsia="黑体" w:hAnsi="黑体" w:cs="黑体" w:hint="eastAsia"/>
          <w:spacing w:val="1"/>
          <w:lang w:eastAsia="zh-CN"/>
        </w:rPr>
        <w:t>优秀网络文章。</w:t>
      </w:r>
      <w:r>
        <w:rPr>
          <w:spacing w:val="1"/>
          <w:lang w:eastAsia="zh-CN"/>
        </w:rPr>
        <w:t>体裁可为网络辟谣文章、诗歌、散文等，文稿</w:t>
      </w:r>
      <w:r>
        <w:rPr>
          <w:spacing w:val="1"/>
          <w:lang w:eastAsia="zh-CN"/>
        </w:rPr>
        <w:t>2500</w:t>
      </w:r>
      <w:r>
        <w:rPr>
          <w:spacing w:val="1"/>
          <w:lang w:eastAsia="zh-CN"/>
        </w:rPr>
        <w:t>字以内，诗歌</w:t>
      </w:r>
      <w:r>
        <w:rPr>
          <w:spacing w:val="1"/>
          <w:lang w:eastAsia="zh-CN"/>
        </w:rPr>
        <w:t>60</w:t>
      </w:r>
      <w:r>
        <w:rPr>
          <w:spacing w:val="1"/>
          <w:lang w:eastAsia="zh-CN"/>
        </w:rPr>
        <w:t>行以内。标题用三号黑体，作者、</w:t>
      </w:r>
      <w:r>
        <w:rPr>
          <w:rFonts w:hint="eastAsia"/>
          <w:spacing w:val="1"/>
          <w:lang w:eastAsia="zh-CN"/>
        </w:rPr>
        <w:t>单</w:t>
      </w:r>
      <w:r>
        <w:rPr>
          <w:spacing w:val="1"/>
          <w:lang w:eastAsia="zh-CN"/>
        </w:rPr>
        <w:t>位名称、正文采用小四号宋体，段首空两字，行距设定为</w:t>
      </w:r>
      <w:r>
        <w:rPr>
          <w:spacing w:val="1"/>
          <w:lang w:eastAsia="zh-CN"/>
        </w:rPr>
        <w:t>1.5</w:t>
      </w:r>
      <w:r>
        <w:rPr>
          <w:spacing w:val="1"/>
          <w:lang w:eastAsia="zh-CN"/>
        </w:rPr>
        <w:t>倍。</w:t>
      </w:r>
    </w:p>
    <w:p w:rsidR="0055201C" w:rsidRDefault="00B34D3F" w:rsidP="006A4AFE">
      <w:pPr>
        <w:pStyle w:val="a3"/>
        <w:spacing w:line="580" w:lineRule="exact"/>
        <w:ind w:right="73" w:firstLineChars="200" w:firstLine="624"/>
        <w:rPr>
          <w:spacing w:val="1"/>
          <w:lang w:eastAsia="zh-CN"/>
        </w:rPr>
      </w:pPr>
      <w:r>
        <w:rPr>
          <w:b/>
          <w:bCs/>
          <w:spacing w:val="1"/>
          <w:lang w:eastAsia="zh-CN"/>
        </w:rPr>
        <w:t>2.</w:t>
      </w:r>
      <w:r>
        <w:rPr>
          <w:b/>
          <w:bCs/>
          <w:spacing w:val="1"/>
          <w:lang w:eastAsia="zh-CN"/>
        </w:rPr>
        <w:t>优秀短视频作品。</w:t>
      </w:r>
      <w:r>
        <w:rPr>
          <w:spacing w:val="1"/>
          <w:lang w:eastAsia="zh-CN"/>
        </w:rPr>
        <w:t>可为纪实纪录、卡通动漫、创新创意视频等内容。文件格式为</w:t>
      </w:r>
      <w:r>
        <w:rPr>
          <w:spacing w:val="1"/>
          <w:lang w:eastAsia="zh-CN"/>
        </w:rPr>
        <w:t>MP4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  <w:lang w:eastAsia="zh-CN"/>
        </w:rPr>
        <w:t>画面清晰，声音清楚，时长不超过</w:t>
      </w:r>
      <w:r>
        <w:rPr>
          <w:spacing w:val="1"/>
          <w:lang w:eastAsia="zh-CN"/>
        </w:rPr>
        <w:t>5</w:t>
      </w:r>
      <w:r>
        <w:rPr>
          <w:spacing w:val="1"/>
          <w:lang w:eastAsia="zh-CN"/>
        </w:rPr>
        <w:t>分钟，文件建议不超过</w:t>
      </w:r>
      <w:r>
        <w:rPr>
          <w:spacing w:val="1"/>
          <w:lang w:eastAsia="zh-CN"/>
        </w:rPr>
        <w:t>600MB</w:t>
      </w:r>
      <w:r>
        <w:rPr>
          <w:spacing w:val="1"/>
          <w:lang w:eastAsia="zh-CN"/>
        </w:rPr>
        <w:t>。</w:t>
      </w:r>
    </w:p>
    <w:p w:rsidR="0055201C" w:rsidRDefault="00B34D3F" w:rsidP="006A4AFE">
      <w:pPr>
        <w:pStyle w:val="a3"/>
        <w:spacing w:line="580" w:lineRule="exact"/>
        <w:ind w:right="73" w:firstLineChars="200" w:firstLine="624"/>
        <w:rPr>
          <w:spacing w:val="1"/>
          <w:lang w:eastAsia="zh-CN"/>
        </w:rPr>
      </w:pPr>
      <w:r>
        <w:rPr>
          <w:b/>
          <w:bCs/>
          <w:spacing w:val="1"/>
          <w:lang w:eastAsia="zh-CN"/>
        </w:rPr>
        <w:lastRenderedPageBreak/>
        <w:t>3.</w:t>
      </w:r>
      <w:r>
        <w:rPr>
          <w:b/>
          <w:bCs/>
          <w:spacing w:val="1"/>
          <w:lang w:eastAsia="zh-CN"/>
        </w:rPr>
        <w:t>优秀平面设计作品。</w:t>
      </w:r>
      <w:r>
        <w:rPr>
          <w:spacing w:val="1"/>
          <w:lang w:eastAsia="zh-CN"/>
        </w:rPr>
        <w:t>可为公益广告、海报设计、创意漫画等，提交图片文件，格式为</w:t>
      </w:r>
      <w:r>
        <w:rPr>
          <w:spacing w:val="1"/>
          <w:lang w:eastAsia="zh-CN"/>
        </w:rPr>
        <w:t>JPEG</w:t>
      </w:r>
      <w:r>
        <w:rPr>
          <w:spacing w:val="1"/>
          <w:lang w:eastAsia="zh-CN"/>
        </w:rPr>
        <w:t>，单幅图片大小在</w:t>
      </w:r>
      <w:r>
        <w:rPr>
          <w:spacing w:val="1"/>
          <w:lang w:eastAsia="zh-CN"/>
        </w:rPr>
        <w:t>10M</w:t>
      </w:r>
      <w:r>
        <w:rPr>
          <w:spacing w:val="1"/>
          <w:lang w:eastAsia="zh-CN"/>
        </w:rPr>
        <w:t>以内。</w:t>
      </w:r>
    </w:p>
    <w:p w:rsidR="0055201C" w:rsidRDefault="00B34D3F" w:rsidP="006A4AFE">
      <w:pPr>
        <w:pStyle w:val="a3"/>
        <w:spacing w:line="580" w:lineRule="exact"/>
        <w:ind w:right="69" w:firstLineChars="200" w:firstLine="640"/>
        <w:jc w:val="both"/>
        <w:rPr>
          <w:spacing w:val="10"/>
          <w:lang w:eastAsia="zh-CN"/>
        </w:rPr>
      </w:pPr>
      <w:r>
        <w:rPr>
          <w:spacing w:val="10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4.</w:t>
      </w:r>
      <w:r>
        <w:rPr>
          <w:spacing w:val="10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互动类作品。</w:t>
      </w:r>
      <w:r>
        <w:rPr>
          <w:spacing w:val="10"/>
          <w:lang w:eastAsia="zh-CN"/>
        </w:rPr>
        <w:t>可为</w:t>
      </w:r>
      <w:r>
        <w:rPr>
          <w:spacing w:val="10"/>
          <w:lang w:eastAsia="zh-CN"/>
        </w:rPr>
        <w:t>H5</w:t>
      </w:r>
      <w:r>
        <w:rPr>
          <w:spacing w:val="10"/>
          <w:lang w:eastAsia="zh-CN"/>
        </w:rPr>
        <w:t>动画、</w:t>
      </w:r>
      <w:r>
        <w:rPr>
          <w:spacing w:val="10"/>
          <w:lang w:eastAsia="zh-CN"/>
        </w:rPr>
        <w:t>H5</w:t>
      </w:r>
      <w:r>
        <w:rPr>
          <w:spacing w:val="10"/>
          <w:lang w:eastAsia="zh-CN"/>
        </w:rPr>
        <w:t>游戏、</w:t>
      </w:r>
      <w:r>
        <w:rPr>
          <w:spacing w:val="10"/>
          <w:lang w:eastAsia="zh-CN"/>
        </w:rPr>
        <w:t>H5</w:t>
      </w:r>
      <w:r>
        <w:rPr>
          <w:spacing w:val="10"/>
          <w:lang w:eastAsia="zh-CN"/>
        </w:rPr>
        <w:t>交互视频等，总</w:t>
      </w:r>
    </w:p>
    <w:p w:rsidR="0055201C" w:rsidRDefault="00B34D3F" w:rsidP="006A4AFE">
      <w:pPr>
        <w:pStyle w:val="a3"/>
        <w:spacing w:line="580" w:lineRule="exact"/>
        <w:ind w:left="27"/>
        <w:rPr>
          <w:spacing w:val="10"/>
          <w:lang w:eastAsia="zh-CN"/>
        </w:rPr>
      </w:pPr>
      <w:r>
        <w:rPr>
          <w:spacing w:val="10"/>
          <w:lang w:eastAsia="zh-CN"/>
        </w:rPr>
        <w:t>页数为</w:t>
      </w:r>
      <w:r>
        <w:rPr>
          <w:spacing w:val="10"/>
          <w:lang w:eastAsia="zh-CN"/>
        </w:rPr>
        <w:t>3-6</w:t>
      </w:r>
      <w:r>
        <w:rPr>
          <w:spacing w:val="10"/>
          <w:lang w:eastAsia="zh-CN"/>
        </w:rPr>
        <w:t>页左右，并提交作品链接。</w:t>
      </w:r>
    </w:p>
    <w:p w:rsidR="0055201C" w:rsidRDefault="00B34D3F" w:rsidP="006A4AFE">
      <w:pPr>
        <w:spacing w:line="580" w:lineRule="exact"/>
        <w:ind w:left="65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四、报送数量及报送方式</w:t>
      </w:r>
    </w:p>
    <w:p w:rsidR="0055201C" w:rsidRDefault="00B34D3F" w:rsidP="006A4AFE">
      <w:pPr>
        <w:pStyle w:val="a3"/>
        <w:spacing w:line="580" w:lineRule="exact"/>
        <w:ind w:left="3" w:firstLineChars="200" w:firstLine="612"/>
        <w:rPr>
          <w:rFonts w:hint="eastAsia"/>
          <w:spacing w:val="4"/>
          <w:lang w:eastAsia="zh-CN"/>
        </w:rPr>
      </w:pPr>
      <w:r>
        <w:rPr>
          <w:spacing w:val="-4"/>
          <w:lang w:eastAsia="zh-CN"/>
        </w:rPr>
        <w:t>各</w:t>
      </w:r>
      <w:r>
        <w:rPr>
          <w:rFonts w:hint="eastAsia"/>
          <w:spacing w:val="-4"/>
          <w:lang w:eastAsia="zh-CN"/>
        </w:rPr>
        <w:t>学院</w:t>
      </w:r>
      <w:r>
        <w:rPr>
          <w:spacing w:val="-4"/>
          <w:lang w:eastAsia="zh-CN"/>
        </w:rPr>
        <w:t>接到通</w:t>
      </w:r>
      <w:r>
        <w:rPr>
          <w:spacing w:val="12"/>
          <w:lang w:eastAsia="zh-CN"/>
        </w:rPr>
        <w:t>知后，</w:t>
      </w:r>
      <w:r>
        <w:rPr>
          <w:rFonts w:hint="eastAsia"/>
          <w:spacing w:val="12"/>
          <w:lang w:eastAsia="zh-CN"/>
        </w:rPr>
        <w:t>有针对性地发动有相关特长的师生认真准备参赛作品，</w:t>
      </w:r>
      <w:r>
        <w:rPr>
          <w:rFonts w:hint="eastAsia"/>
          <w:spacing w:val="11"/>
          <w:lang w:eastAsia="zh-CN"/>
        </w:rPr>
        <w:t>文学院至少报送</w:t>
      </w:r>
      <w:r>
        <w:rPr>
          <w:rFonts w:hint="eastAsia"/>
          <w:spacing w:val="11"/>
          <w:lang w:eastAsia="zh-CN"/>
        </w:rPr>
        <w:t>1</w:t>
      </w:r>
      <w:r>
        <w:rPr>
          <w:rFonts w:hint="eastAsia"/>
          <w:spacing w:val="11"/>
          <w:lang w:eastAsia="zh-CN"/>
        </w:rPr>
        <w:t>件优秀短视频作品，美术与设计学院至少报送</w:t>
      </w:r>
      <w:r>
        <w:rPr>
          <w:rFonts w:hint="eastAsia"/>
          <w:spacing w:val="11"/>
          <w:lang w:eastAsia="zh-CN"/>
        </w:rPr>
        <w:t>2</w:t>
      </w:r>
      <w:r>
        <w:rPr>
          <w:rFonts w:hint="eastAsia"/>
          <w:spacing w:val="11"/>
          <w:lang w:eastAsia="zh-CN"/>
        </w:rPr>
        <w:t>件优秀平面设计作品，其他学院报送</w:t>
      </w:r>
      <w:r>
        <w:rPr>
          <w:rFonts w:hint="eastAsia"/>
          <w:spacing w:val="11"/>
          <w:lang w:eastAsia="zh-CN"/>
        </w:rPr>
        <w:t>1</w:t>
      </w:r>
      <w:r>
        <w:rPr>
          <w:rFonts w:hint="eastAsia"/>
          <w:spacing w:val="11"/>
          <w:lang w:eastAsia="zh-CN"/>
        </w:rPr>
        <w:t>件</w:t>
      </w:r>
      <w:r>
        <w:rPr>
          <w:spacing w:val="11"/>
          <w:lang w:eastAsia="zh-CN"/>
        </w:rPr>
        <w:t>以上任意类型作品</w:t>
      </w:r>
      <w:r>
        <w:rPr>
          <w:spacing w:val="8"/>
          <w:lang w:eastAsia="zh-CN"/>
        </w:rPr>
        <w:t>。每件作品均需</w:t>
      </w:r>
      <w:r>
        <w:rPr>
          <w:spacing w:val="6"/>
          <w:lang w:eastAsia="zh-CN"/>
        </w:rPr>
        <w:t>以</w:t>
      </w:r>
      <w:r>
        <w:rPr>
          <w:spacing w:val="6"/>
          <w:lang w:eastAsia="zh-CN"/>
        </w:rPr>
        <w:t>“</w:t>
      </w:r>
      <w:r>
        <w:rPr>
          <w:spacing w:val="6"/>
          <w:lang w:eastAsia="zh-CN"/>
        </w:rPr>
        <w:t>姓名</w:t>
      </w:r>
      <w:r>
        <w:rPr>
          <w:spacing w:val="6"/>
          <w:lang w:eastAsia="zh-CN"/>
        </w:rPr>
        <w:t>+</w:t>
      </w:r>
      <w:r>
        <w:rPr>
          <w:spacing w:val="6"/>
          <w:lang w:eastAsia="zh-CN"/>
        </w:rPr>
        <w:t>作品名称</w:t>
      </w:r>
      <w:r>
        <w:rPr>
          <w:spacing w:val="6"/>
          <w:lang w:eastAsia="zh-CN"/>
        </w:rPr>
        <w:t>+</w:t>
      </w:r>
      <w:r>
        <w:rPr>
          <w:spacing w:val="6"/>
          <w:lang w:eastAsia="zh-CN"/>
        </w:rPr>
        <w:t>单位</w:t>
      </w:r>
      <w:r>
        <w:rPr>
          <w:spacing w:val="6"/>
          <w:lang w:eastAsia="zh-CN"/>
        </w:rPr>
        <w:t>+</w:t>
      </w:r>
      <w:r>
        <w:rPr>
          <w:spacing w:val="6"/>
          <w:lang w:eastAsia="zh-CN"/>
        </w:rPr>
        <w:t>联系方式</w:t>
      </w:r>
      <w:r>
        <w:rPr>
          <w:spacing w:val="6"/>
          <w:lang w:eastAsia="zh-CN"/>
        </w:rPr>
        <w:t>”</w:t>
      </w:r>
      <w:r>
        <w:rPr>
          <w:spacing w:val="6"/>
          <w:lang w:eastAsia="zh-CN"/>
        </w:rPr>
        <w:t>的</w:t>
      </w:r>
      <w:r>
        <w:rPr>
          <w:spacing w:val="5"/>
          <w:lang w:eastAsia="zh-CN"/>
        </w:rPr>
        <w:t>方式重命名，所有作品由</w:t>
      </w:r>
      <w:r>
        <w:rPr>
          <w:rFonts w:hint="eastAsia"/>
          <w:spacing w:val="8"/>
          <w:lang w:eastAsia="zh-CN"/>
        </w:rPr>
        <w:t>各学院于</w:t>
      </w:r>
      <w:r>
        <w:rPr>
          <w:rFonts w:hint="eastAsia"/>
          <w:spacing w:val="8"/>
          <w:lang w:eastAsia="zh-CN"/>
        </w:rPr>
        <w:t>9</w:t>
      </w:r>
      <w:r>
        <w:rPr>
          <w:rFonts w:hint="eastAsia"/>
          <w:spacing w:val="8"/>
          <w:lang w:eastAsia="zh-CN"/>
        </w:rPr>
        <w:t>月</w:t>
      </w:r>
      <w:r>
        <w:rPr>
          <w:rFonts w:hint="eastAsia"/>
          <w:spacing w:val="8"/>
          <w:lang w:eastAsia="zh-CN"/>
        </w:rPr>
        <w:t>14</w:t>
      </w:r>
      <w:r>
        <w:rPr>
          <w:rFonts w:hint="eastAsia"/>
          <w:spacing w:val="8"/>
          <w:lang w:eastAsia="zh-CN"/>
        </w:rPr>
        <w:t>日下班前</w:t>
      </w:r>
      <w:r>
        <w:rPr>
          <w:spacing w:val="8"/>
          <w:lang w:eastAsia="zh-CN"/>
        </w:rPr>
        <w:t>统一打包报送，</w:t>
      </w:r>
      <w:proofErr w:type="gramStart"/>
      <w:r>
        <w:rPr>
          <w:spacing w:val="8"/>
          <w:lang w:eastAsia="zh-CN"/>
        </w:rPr>
        <w:t>压缩包需以</w:t>
      </w:r>
      <w:proofErr w:type="gramEnd"/>
      <w:r>
        <w:rPr>
          <w:spacing w:val="8"/>
          <w:lang w:eastAsia="zh-CN"/>
        </w:rPr>
        <w:t>“</w:t>
      </w:r>
      <w:r>
        <w:rPr>
          <w:spacing w:val="8"/>
          <w:lang w:eastAsia="zh-CN"/>
        </w:rPr>
        <w:t>单位</w:t>
      </w:r>
      <w:r>
        <w:rPr>
          <w:spacing w:val="8"/>
          <w:lang w:eastAsia="zh-CN"/>
        </w:rPr>
        <w:t>+</w:t>
      </w:r>
      <w:r>
        <w:rPr>
          <w:spacing w:val="8"/>
          <w:lang w:eastAsia="zh-CN"/>
        </w:rPr>
        <w:t>姓名</w:t>
      </w:r>
      <w:r>
        <w:rPr>
          <w:spacing w:val="8"/>
          <w:lang w:eastAsia="zh-CN"/>
        </w:rPr>
        <w:t>+</w:t>
      </w:r>
      <w:r>
        <w:rPr>
          <w:spacing w:val="8"/>
          <w:lang w:eastAsia="zh-CN"/>
        </w:rPr>
        <w:t>联系方式</w:t>
      </w:r>
      <w:r>
        <w:rPr>
          <w:spacing w:val="8"/>
          <w:lang w:eastAsia="zh-CN"/>
        </w:rPr>
        <w:t>”</w:t>
      </w:r>
      <w:r>
        <w:rPr>
          <w:spacing w:val="8"/>
          <w:lang w:eastAsia="zh-CN"/>
        </w:rPr>
        <w:t>的方式</w:t>
      </w:r>
      <w:r>
        <w:rPr>
          <w:spacing w:val="6"/>
          <w:lang w:eastAsia="zh-CN"/>
        </w:rPr>
        <w:t>重命名。</w:t>
      </w:r>
      <w:proofErr w:type="spellStart"/>
      <w:r>
        <w:rPr>
          <w:spacing w:val="6"/>
        </w:rPr>
        <w:t>联系人</w:t>
      </w:r>
      <w:proofErr w:type="spellEnd"/>
      <w:r>
        <w:rPr>
          <w:spacing w:val="6"/>
        </w:rPr>
        <w:t>：</w:t>
      </w:r>
      <w:r>
        <w:rPr>
          <w:rFonts w:hint="eastAsia"/>
          <w:spacing w:val="6"/>
          <w:lang w:eastAsia="zh-CN"/>
        </w:rPr>
        <w:t>李肖利，</w:t>
      </w:r>
      <w:r>
        <w:rPr>
          <w:spacing w:val="6"/>
        </w:rPr>
        <w:t>报送邮箱：</w:t>
      </w:r>
      <w:hyperlink r:id="rId12" w:history="1">
        <w:r w:rsidR="00D166F8" w:rsidRPr="00D74DFA">
          <w:rPr>
            <w:rStyle w:val="a4"/>
            <w:rFonts w:hint="eastAsia"/>
            <w:lang w:eastAsia="zh-CN"/>
          </w:rPr>
          <w:t>253460572</w:t>
        </w:r>
        <w:r w:rsidR="00D166F8" w:rsidRPr="00D74DFA">
          <w:rPr>
            <w:rStyle w:val="a4"/>
            <w:spacing w:val="6"/>
          </w:rPr>
          <w:t>@</w:t>
        </w:r>
        <w:r w:rsidR="00D166F8" w:rsidRPr="00D74DFA">
          <w:rPr>
            <w:rStyle w:val="a4"/>
            <w:rFonts w:hint="eastAsia"/>
            <w:spacing w:val="6"/>
            <w:lang w:eastAsia="zh-CN"/>
          </w:rPr>
          <w:t>qq</w:t>
        </w:r>
        <w:r w:rsidR="00D166F8" w:rsidRPr="00D74DFA">
          <w:rPr>
            <w:rStyle w:val="a4"/>
            <w:spacing w:val="6"/>
          </w:rPr>
          <w:t>.</w:t>
        </w:r>
        <w:r w:rsidR="00D166F8" w:rsidRPr="00D74DFA">
          <w:rPr>
            <w:rStyle w:val="a4"/>
          </w:rPr>
          <w:t>com</w:t>
        </w:r>
      </w:hyperlink>
      <w:r>
        <w:rPr>
          <w:spacing w:val="4"/>
        </w:rPr>
        <w:t>。</w:t>
      </w:r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  <w:bookmarkStart w:id="0" w:name="_GoBack"/>
      <w:bookmarkEnd w:id="0"/>
    </w:p>
    <w:p w:rsidR="00D166F8" w:rsidRDefault="00D166F8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6A4AFE" w:rsidRDefault="006A4AFE" w:rsidP="006A4AFE">
      <w:pPr>
        <w:pStyle w:val="a3"/>
        <w:spacing w:line="580" w:lineRule="exact"/>
        <w:ind w:firstLineChars="200" w:firstLine="628"/>
        <w:rPr>
          <w:rFonts w:hint="eastAsia"/>
          <w:spacing w:val="4"/>
          <w:lang w:eastAsia="zh-CN"/>
        </w:rPr>
      </w:pPr>
    </w:p>
    <w:p w:rsidR="006A4AFE" w:rsidRDefault="006A4AFE" w:rsidP="006A4AFE">
      <w:pPr>
        <w:pStyle w:val="a3"/>
        <w:spacing w:line="820" w:lineRule="exact"/>
        <w:ind w:firstLineChars="200" w:firstLine="628"/>
        <w:rPr>
          <w:rFonts w:hint="eastAsia"/>
          <w:spacing w:val="4"/>
          <w:lang w:eastAsia="zh-CN"/>
        </w:rPr>
      </w:pPr>
    </w:p>
    <w:p w:rsidR="0055201C" w:rsidRPr="006A4AFE" w:rsidRDefault="006A4AFE" w:rsidP="006A4AFE">
      <w:pPr>
        <w:spacing w:line="920" w:lineRule="exact"/>
        <w:ind w:firstLineChars="100" w:firstLine="21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4A4ED7B9" wp14:editId="4DB6B4B7">
                <wp:simplePos x="0" y="0"/>
                <wp:positionH relativeFrom="column">
                  <wp:posOffset>1270</wp:posOffset>
                </wp:positionH>
                <wp:positionV relativeFrom="paragraph">
                  <wp:posOffset>609599</wp:posOffset>
                </wp:positionV>
                <wp:extent cx="5610225" cy="0"/>
                <wp:effectExtent l="0" t="0" r="9525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1pt,48pt" to="441.8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753FA885" wp14:editId="2630E091">
                <wp:simplePos x="0" y="0"/>
                <wp:positionH relativeFrom="column">
                  <wp:posOffset>1270</wp:posOffset>
                </wp:positionH>
                <wp:positionV relativeFrom="paragraph">
                  <wp:posOffset>180974</wp:posOffset>
                </wp:positionV>
                <wp:extent cx="5610225" cy="0"/>
                <wp:effectExtent l="0" t="0" r="952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1pt,14.25pt" to="441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">
                <o:lock v:ext="edit" shapetype="f"/>
              </v:line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信阳学院党委办公室                   </w:t>
      </w:r>
      <w:r>
        <w:rPr>
          <w:rFonts w:ascii="仿宋" w:eastAsia="仿宋" w:hAnsi="仿宋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 2023年9月11日印发</w:t>
      </w:r>
    </w:p>
    <w:sectPr w:rsidR="0055201C" w:rsidRPr="006A4AFE" w:rsidSect="006A4AFE">
      <w:footerReference w:type="even" r:id="rId13"/>
      <w:footerReference w:type="default" r:id="rId14"/>
      <w:pgSz w:w="11900" w:h="16838"/>
      <w:pgMar w:top="2098" w:right="1474" w:bottom="1928" w:left="1588" w:header="0" w:footer="119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3F" w:rsidRDefault="00B34D3F">
      <w:r>
        <w:separator/>
      </w:r>
    </w:p>
  </w:endnote>
  <w:endnote w:type="continuationSeparator" w:id="0">
    <w:p w:rsidR="00B34D3F" w:rsidRDefault="00B3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1709769781"/>
      <w:docPartObj>
        <w:docPartGallery w:val="Page Numbers (Bottom of Page)"/>
        <w:docPartUnique/>
      </w:docPartObj>
    </w:sdtPr>
    <w:sdtContent>
      <w:p w:rsidR="00D166F8" w:rsidRPr="00D166F8" w:rsidRDefault="00D166F8">
        <w:pPr>
          <w:pStyle w:val="a6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D166F8"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 xml:space="preserve"> </w: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A4AFE" w:rsidRPr="006A4AFE">
          <w:rPr>
            <w:rFonts w:asciiTheme="minorEastAsia" w:eastAsiaTheme="minorEastAsia" w:hAnsiTheme="minorEastAsia"/>
            <w:noProof/>
            <w:sz w:val="28"/>
            <w:szCs w:val="28"/>
            <w:lang w:val="zh-CN" w:eastAsia="zh-CN"/>
          </w:rPr>
          <w:t>6</w: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 xml:space="preserve"> </w:t>
        </w:r>
        <w:r w:rsidRPr="00D166F8"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2049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166F8" w:rsidRPr="00D166F8" w:rsidRDefault="00D166F8" w:rsidP="00D166F8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D166F8"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 xml:space="preserve"> </w: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A4AFE" w:rsidRPr="006A4AFE">
          <w:rPr>
            <w:rFonts w:asciiTheme="minorEastAsia" w:eastAsiaTheme="minorEastAsia" w:hAnsiTheme="minorEastAsia"/>
            <w:noProof/>
            <w:sz w:val="28"/>
            <w:szCs w:val="28"/>
            <w:lang w:val="zh-CN" w:eastAsia="zh-CN"/>
          </w:rPr>
          <w:t>7</w:t>
        </w:r>
        <w:r w:rsidRPr="00D166F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 xml:space="preserve"> </w:t>
        </w:r>
        <w:r w:rsidRPr="00D166F8"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</w:p>
    </w:sdtContent>
  </w:sdt>
  <w:p w:rsidR="0055201C" w:rsidRDefault="0055201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3F" w:rsidRDefault="00B34D3F">
      <w:r>
        <w:separator/>
      </w:r>
    </w:p>
  </w:footnote>
  <w:footnote w:type="continuationSeparator" w:id="0">
    <w:p w:rsidR="00B34D3F" w:rsidRDefault="00B34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Q1MzI0MjU5OTZjY2M3ZWFjYzIzMTk2ODI3MmVjZmEifQ=="/>
  </w:docVars>
  <w:rsids>
    <w:rsidRoot w:val="0055201C"/>
    <w:rsid w:val="0055201C"/>
    <w:rsid w:val="006A4AFE"/>
    <w:rsid w:val="00817BB4"/>
    <w:rsid w:val="00B34D3F"/>
    <w:rsid w:val="00D166F8"/>
    <w:rsid w:val="1EB50746"/>
    <w:rsid w:val="25616731"/>
    <w:rsid w:val="265C0432"/>
    <w:rsid w:val="2B6C7C6C"/>
    <w:rsid w:val="31D563C3"/>
    <w:rsid w:val="38A7711F"/>
    <w:rsid w:val="3E7626D6"/>
    <w:rsid w:val="5D0272DC"/>
    <w:rsid w:val="6A131496"/>
    <w:rsid w:val="6C7E6D7B"/>
    <w:rsid w:val="6DFF2A19"/>
    <w:rsid w:val="7B1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D166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66F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rsid w:val="00D166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66F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D166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166F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rsid w:val="00D166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66F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253460572@qq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an.baidu.com/s/1NvXlXxM8e0PMSQSbCHRNq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xs.moe.gov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s.moe.gov.c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hp</cp:lastModifiedBy>
  <cp:revision>2</cp:revision>
  <cp:lastPrinted>2023-09-11T08:19:00Z</cp:lastPrinted>
  <dcterms:created xsi:type="dcterms:W3CDTF">2023-09-08T17:49:00Z</dcterms:created>
  <dcterms:modified xsi:type="dcterms:W3CDTF">2023-09-11T10:17:00Z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2023-09-11T15:14:03Z</vt:filetime>
  </property>
  <property fmtid="{D5CDD505-2E9C-101B-9397-08002B2CF9AE}" pid="4" name="KSOProductBuildVer">
    <vt:lpwstr>2052-11.1.0.14309</vt:lpwstr>
  </property>
  <property fmtid="{D5CDD505-2E9C-101B-9397-08002B2CF9AE}" pid="5" name="ICV">
    <vt:lpwstr>C11F106C46ED4880B040D8B5F6065FD9_12</vt:lpwstr>
  </property>
</Properties>
</file>